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36419F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36419F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36419F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36419F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36419F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36419F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36419F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36419F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36419F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36419F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36419F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36419F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36419F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36419F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36419F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36419F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36419F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36419F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36419F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36419F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36419F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36419F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36419F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36419F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36419F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36419F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36419F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36419F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36419F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36419F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36419F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36419F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36419F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Wiedergewinnungsfaktor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</w:p>
    <w:p w14:paraId="7D85230E" w14:textId="3F0DDA98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187C832" w14:textId="2117EAE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D9A5C82" w14:textId="5415B7BB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603671EC" w14:textId="77777777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668AA71" w14:textId="1D1869C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10.12.2024</w:t>
      </w:r>
    </w:p>
    <w:p w14:paraId="1E857CBA" w14:textId="77777777" w:rsidR="008A4316" w:rsidRDefault="008A4316" w:rsidP="008A4316">
      <w:pPr>
        <w:rPr>
          <w:sz w:val="48"/>
          <w:szCs w:val="48"/>
        </w:rPr>
      </w:pPr>
      <w:bookmarkStart w:id="3" w:name="_Hlk182988338"/>
      <w:bookmarkStart w:id="4" w:name="_Hlk184666640"/>
      <w:r>
        <w:rPr>
          <w:sz w:val="48"/>
          <w:szCs w:val="48"/>
        </w:rPr>
        <w:t>Aufgabe 2.9</w:t>
      </w:r>
    </w:p>
    <w:p w14:paraId="020EA292" w14:textId="77777777" w:rsidR="008A4316" w:rsidRDefault="008A4316" w:rsidP="008A4316">
      <w:r>
        <w:lastRenderedPageBreak/>
        <w:t>Interner Zinsfuß:</w:t>
      </w:r>
    </w:p>
    <w:p w14:paraId="067F7AF5" w14:textId="41AFE094" w:rsidR="008A4316" w:rsidRDefault="008A4316" w:rsidP="008A4316">
      <w:r>
        <w:t>Referenz-Zinssatz (</w:t>
      </w:r>
      <w:proofErr w:type="spellStart"/>
      <w:r>
        <w:t>hurdle</w:t>
      </w:r>
      <w:proofErr w:type="spellEnd"/>
      <w:r>
        <w:t xml:space="preserve"> rate)</w:t>
      </w:r>
      <w:r w:rsidR="00694F95">
        <w:t xml:space="preserve"> </w:t>
      </w:r>
      <w:r>
        <w:t>= 5%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316" w14:paraId="0545D432" w14:textId="77777777" w:rsidTr="00694F95">
        <w:tc>
          <w:tcPr>
            <w:tcW w:w="2265" w:type="dxa"/>
          </w:tcPr>
          <w:p w14:paraId="639CBA28" w14:textId="77777777" w:rsidR="008A4316" w:rsidRDefault="008A4316" w:rsidP="00694F95"/>
        </w:tc>
        <w:tc>
          <w:tcPr>
            <w:tcW w:w="2265" w:type="dxa"/>
          </w:tcPr>
          <w:p w14:paraId="0E9E875D" w14:textId="77777777" w:rsidR="008A4316" w:rsidRDefault="008A4316" w:rsidP="00694F95">
            <w:r>
              <w:t>t=0</w:t>
            </w:r>
          </w:p>
        </w:tc>
        <w:tc>
          <w:tcPr>
            <w:tcW w:w="2266" w:type="dxa"/>
          </w:tcPr>
          <w:p w14:paraId="72BBA21F" w14:textId="77777777" w:rsidR="008A4316" w:rsidRDefault="008A4316" w:rsidP="00694F95">
            <w:r>
              <w:t>t=1</w:t>
            </w:r>
          </w:p>
        </w:tc>
        <w:tc>
          <w:tcPr>
            <w:tcW w:w="2266" w:type="dxa"/>
          </w:tcPr>
          <w:p w14:paraId="234766F7" w14:textId="77777777" w:rsidR="008A4316" w:rsidRDefault="008A4316" w:rsidP="00694F95">
            <w:r>
              <w:t>t=2</w:t>
            </w:r>
          </w:p>
        </w:tc>
      </w:tr>
      <w:tr w:rsidR="008A4316" w14:paraId="0AB0B85D" w14:textId="77777777" w:rsidTr="00694F95">
        <w:tc>
          <w:tcPr>
            <w:tcW w:w="2265" w:type="dxa"/>
          </w:tcPr>
          <w:p w14:paraId="62EA3A0F" w14:textId="77777777" w:rsidR="008A4316" w:rsidRDefault="008A4316" w:rsidP="00694F95">
            <w:r>
              <w:t>IO1</w:t>
            </w:r>
          </w:p>
        </w:tc>
        <w:tc>
          <w:tcPr>
            <w:tcW w:w="2265" w:type="dxa"/>
          </w:tcPr>
          <w:p w14:paraId="4EC23E9F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0CE92631" w14:textId="77777777" w:rsidR="008A4316" w:rsidRDefault="008A4316" w:rsidP="00694F95">
            <w:r>
              <w:t>70</w:t>
            </w:r>
          </w:p>
        </w:tc>
        <w:tc>
          <w:tcPr>
            <w:tcW w:w="2266" w:type="dxa"/>
          </w:tcPr>
          <w:p w14:paraId="676AE3C4" w14:textId="77777777" w:rsidR="008A4316" w:rsidRDefault="008A4316" w:rsidP="00694F95">
            <w:r>
              <w:t>40</w:t>
            </w:r>
          </w:p>
        </w:tc>
      </w:tr>
      <w:tr w:rsidR="008A4316" w14:paraId="5B0805CD" w14:textId="77777777" w:rsidTr="00694F95">
        <w:tc>
          <w:tcPr>
            <w:tcW w:w="2265" w:type="dxa"/>
          </w:tcPr>
          <w:p w14:paraId="389D7950" w14:textId="77777777" w:rsidR="008A4316" w:rsidRDefault="008A4316" w:rsidP="00694F95">
            <w:r>
              <w:t>IO2</w:t>
            </w:r>
          </w:p>
        </w:tc>
        <w:tc>
          <w:tcPr>
            <w:tcW w:w="2265" w:type="dxa"/>
          </w:tcPr>
          <w:p w14:paraId="0C43CE61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20510A53" w14:textId="77777777" w:rsidR="008A4316" w:rsidRDefault="008A4316" w:rsidP="00694F95">
            <w:r>
              <w:t>20</w:t>
            </w:r>
          </w:p>
        </w:tc>
        <w:tc>
          <w:tcPr>
            <w:tcW w:w="2266" w:type="dxa"/>
          </w:tcPr>
          <w:p w14:paraId="6005D6A3" w14:textId="77777777" w:rsidR="008A4316" w:rsidRDefault="008A4316" w:rsidP="00694F95">
            <w:r>
              <w:t>90</w:t>
            </w:r>
          </w:p>
        </w:tc>
      </w:tr>
    </w:tbl>
    <w:p w14:paraId="5DD37A77" w14:textId="77777777" w:rsidR="008A4316" w:rsidRPr="00E52D04" w:rsidRDefault="008A4316" w:rsidP="008A4316"/>
    <w:p w14:paraId="150DFDC7" w14:textId="77777777" w:rsidR="008A4316" w:rsidRDefault="008A4316" w:rsidP="008A4316">
      <w:r w:rsidRPr="00293487">
        <w:rPr>
          <w:u w:val="single"/>
        </w:rPr>
        <w:t>Schritt 1</w:t>
      </w:r>
      <w:r>
        <w:t>: Berechne den internen Zinsfuß von IO1</w:t>
      </w:r>
    </w:p>
    <w:p w14:paraId="54CD66E6" w14:textId="7B13ED8A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6FCD5F" w14:textId="4510DB72" w:rsidR="00F832A9" w:rsidRPr="006B3831" w:rsidRDefault="00F832A9" w:rsidP="008A4316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66F17AD1" w14:textId="75F35E26" w:rsidR="008A4316" w:rsidRDefault="008A4316" w:rsidP="008A4316">
      <w:r w:rsidRPr="003F0BD9">
        <w:t>Lösungs</w:t>
      </w:r>
      <w:r w:rsidRPr="003F0BD9">
        <w:rPr>
          <w:u w:val="single"/>
        </w:rPr>
        <w:t>möglichkeit</w:t>
      </w:r>
      <w:r>
        <w:t xml:space="preserve"> (andere Ansätze sind denkbar und ok): </w:t>
      </w:r>
    </w:p>
    <w:p w14:paraId="59018807" w14:textId="77777777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1:</w:t>
      </w:r>
    </w:p>
    <w:p w14:paraId="2ACC6829" w14:textId="68944BC9" w:rsidR="008A4316" w:rsidRDefault="008A4316" w:rsidP="008A4316">
      <m:oMath>
        <m:r>
          <w:rPr>
            <w:rFonts w:ascii="Cambria Math" w:hAnsi="Cambria Math"/>
          </w:rPr>
          <m:t xml:space="preserve">Sei x gleich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</m:oMath>
      <w:r>
        <w:rPr>
          <w:rFonts w:eastAsiaTheme="minorEastAsia"/>
        </w:rPr>
        <w:t xml:space="preserve">, multipliziere </w:t>
      </w:r>
      <w:r>
        <w:t>beide</w:t>
      </w:r>
      <w:r w:rsidRPr="00573CBD">
        <w:t xml:space="preserve"> Seiten der Gleichung</w:t>
      </w:r>
      <w: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73CBD">
        <w:t xml:space="preserve">: </w:t>
      </w:r>
    </w:p>
    <w:p w14:paraId="7EC4AAC8" w14:textId="365A2867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-70x-40=0</m:t>
          </m:r>
        </m:oMath>
      </m:oMathPara>
    </w:p>
    <w:p w14:paraId="59D8BC35" w14:textId="4276801F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-7x-4=0</m:t>
          </m:r>
        </m:oMath>
      </m:oMathPara>
    </w:p>
    <w:p w14:paraId="6AB91957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A0E0182" w14:textId="77777777" w:rsidR="008A4316" w:rsidRDefault="008A4316" w:rsidP="008A4316">
      <w:pPr>
        <w:rPr>
          <w:rFonts w:eastAsiaTheme="minorEastAsia"/>
        </w:rPr>
      </w:pPr>
      <w:r w:rsidRPr="005876C3">
        <w:rPr>
          <w:rFonts w:eastAsiaTheme="minorEastAsia"/>
        </w:rPr>
        <w:t>Mitternachtsformel</w:t>
      </w:r>
      <w:r>
        <w:rPr>
          <w:rFonts w:eastAsiaTheme="minorEastAsia"/>
        </w:rPr>
        <w:t>:</w:t>
      </w:r>
    </w:p>
    <w:p w14:paraId="665CCF6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Seien a, b und c Konstanten, wobei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118ED528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>X ist die Unbekannte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F940E5D" w14:textId="77777777" w:rsidR="008A4316" w:rsidRPr="00573CBD" w:rsidRDefault="0036419F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DF7CD6A" w14:textId="77777777" w:rsidR="008A4316" w:rsidRPr="00573CBD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6904E3A" w14:textId="49A0606B" w:rsidR="008A4316" w:rsidRPr="005876C3" w:rsidRDefault="0036419F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49+160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6915BE11" w14:textId="59D15873" w:rsidR="008A4316" w:rsidRPr="006B3831" w:rsidRDefault="0036419F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=1,0728</m:t>
        </m:r>
      </m:oMath>
      <w:r w:rsidR="008A4316" w:rsidRPr="006B3831">
        <w:rPr>
          <w:rFonts w:eastAsiaTheme="minorEastAsia"/>
        </w:rPr>
        <w:t xml:space="preserve">, somit ist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ascii="Cambria Math" w:eastAsiaTheme="minorEastAsia" w:hAnsi="Cambria Math"/>
          </w:rPr>
          <m:t>7,28%</m:t>
        </m:r>
      </m:oMath>
    </w:p>
    <w:p w14:paraId="02297875" w14:textId="4B8E9912" w:rsidR="008A4316" w:rsidRDefault="0036419F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=-0,3728</m:t>
        </m:r>
      </m:oMath>
      <w:r w:rsidR="008A4316" w:rsidRPr="006B3831">
        <w:rPr>
          <w:rFonts w:eastAsiaTheme="minorEastAsia"/>
        </w:rPr>
        <w:t>, f</w:t>
      </w:r>
      <w:r w:rsidR="008A4316">
        <w:rPr>
          <w:rFonts w:eastAsiaTheme="minorEastAsia"/>
        </w:rPr>
        <w:t>ällt weg.</w:t>
      </w:r>
    </w:p>
    <w:p w14:paraId="0BFED1A9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BDF9DE" w14:textId="77777777" w:rsidR="008A4316" w:rsidRDefault="008A4316" w:rsidP="008A4316"/>
    <w:p w14:paraId="18279055" w14:textId="58C5C7C2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2:</w:t>
      </w:r>
    </w:p>
    <w:p w14:paraId="620BB60B" w14:textId="7199B017" w:rsidR="004D6F0F" w:rsidRPr="004D6F0F" w:rsidRDefault="004D6F0F" w:rsidP="004D6F0F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=-100+70⋅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+40⋅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368D33DF" w14:textId="77777777" w:rsidR="004D6F0F" w:rsidRPr="00573CBD" w:rsidRDefault="004D6F0F" w:rsidP="008A4316">
      <w:pPr>
        <w:rPr>
          <w:u w:val="single"/>
        </w:rPr>
      </w:pPr>
    </w:p>
    <w:p w14:paraId="40D8DD8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5AB6626C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1EAAACB" w14:textId="77777777" w:rsidR="008A4316" w:rsidRDefault="008A4316" w:rsidP="008A4316">
      <w:r>
        <w:t>p-q-Formel:</w:t>
      </w:r>
    </w:p>
    <w:p w14:paraId="42A6F441" w14:textId="77777777" w:rsidR="008A4316" w:rsidRPr="003F0BD9" w:rsidRDefault="0036419F" w:rsidP="008A43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+p⋅x+q=0</m:t>
          </m:r>
        </m:oMath>
      </m:oMathPara>
    </w:p>
    <w:p w14:paraId="19F53888" w14:textId="77777777" w:rsidR="008A4316" w:rsidRDefault="008A4316" w:rsidP="008A4316">
      <w:r>
        <w:t>Zwei Lösungen:</w:t>
      </w:r>
    </w:p>
    <w:p w14:paraId="6F8687DB" w14:textId="77777777" w:rsidR="008A4316" w:rsidRPr="003F0BD9" w:rsidRDefault="0036419F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-q</m:t>
              </m:r>
            </m:e>
          </m:rad>
        </m:oMath>
      </m:oMathPara>
    </w:p>
    <w:p w14:paraId="1716BD38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Dividiere durch 40, um bei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einen Koeffizienten von 1 zu erhalten: </w:t>
      </w:r>
    </w:p>
    <w:p w14:paraId="5E65CD1B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027A74C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EDDD1D4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q=-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C770F6" w14:textId="77777777" w:rsidR="008A4316" w:rsidRPr="008A5033" w:rsidRDefault="0036419F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44547AA" w14:textId="77777777" w:rsidR="008A4316" w:rsidRDefault="008A4316" w:rsidP="008A4316">
      <w:pPr>
        <w:rPr>
          <w:rFonts w:eastAsiaTheme="minorEastAsia"/>
        </w:rPr>
      </w:pPr>
    </w:p>
    <w:p w14:paraId="40DB045F" w14:textId="77777777" w:rsidR="008A4316" w:rsidRPr="008A5033" w:rsidRDefault="0036419F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ourier New"/>
              <w:sz w:val="20"/>
              <w:szCs w:val="20"/>
              <w:lang w:eastAsia="de-DE"/>
            </w:rPr>
            <m:t>0.9321040368501201</m:t>
          </m:r>
        </m:oMath>
      </m:oMathPara>
    </w:p>
    <w:p w14:paraId="2D439285" w14:textId="77777777" w:rsidR="008A4316" w:rsidRPr="00753B4C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de-DE"/>
        </w:rPr>
      </w:pPr>
      <w:r w:rsidRPr="00753B4C">
        <w:rPr>
          <w:rFonts w:eastAsia="Times New Roman" w:cstheme="minorHAnsi"/>
          <w:color w:val="FF0000"/>
          <w:sz w:val="20"/>
          <w:szCs w:val="20"/>
          <w:lang w:eastAsia="de-DE"/>
        </w:rPr>
        <w:t>Für Klausur: Es reicht, die positive Lösung „x1“ zu berechnen (bzw. den zugehörigen internen Zinsfuß)</w:t>
      </w:r>
    </w:p>
    <w:p w14:paraId="1458C246" w14:textId="77777777" w:rsidR="008A4316" w:rsidRPr="008A5033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2C21B59F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441657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Rücksubstitution:</w:t>
      </w:r>
    </w:p>
    <w:p w14:paraId="7BDE2B64" w14:textId="77777777" w:rsidR="008A4316" w:rsidRPr="008A5033" w:rsidRDefault="0036419F" w:rsidP="008A4316">
      <w:pPr>
        <w:pStyle w:val="HTMLVorformatiert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-1=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0.9321040368501201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 w:cstheme="minorHAnsi"/>
            </w:rPr>
            <m:t>0.07284161474004791</m:t>
          </m:r>
          <m:r>
            <m:rPr>
              <m:sty m:val="p"/>
            </m:rPr>
            <w:rPr>
              <w:rFonts w:ascii="Cambria Math" w:hAnsiTheme="minorHAnsi" w:cstheme="minorHAnsi"/>
            </w:rPr>
            <m:t>≈</m:t>
          </m:r>
          <m:r>
            <m:rPr>
              <m:sty m:val="p"/>
            </m:rPr>
            <w:rPr>
              <w:rFonts w:ascii="Cambria Math" w:hAnsiTheme="minorHAnsi" w:cstheme="minorHAnsi"/>
            </w:rPr>
            <m:t>7,28%</m:t>
          </m:r>
        </m:oMath>
      </m:oMathPara>
    </w:p>
    <w:p w14:paraId="15339F21" w14:textId="77777777" w:rsidR="008A4316" w:rsidRPr="003F0BD9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Zweite Lösung: </w:t>
      </w:r>
    </w:p>
    <w:p w14:paraId="786C7BF1" w14:textId="77777777" w:rsidR="008A4316" w:rsidRPr="00AD498D" w:rsidRDefault="0036419F" w:rsidP="008A4316">
      <w:pPr>
        <w:pStyle w:val="HTMLVorformatiert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4316" w:rsidRPr="00AD498D">
        <w:t>-2.68210403685012</w:t>
      </w:r>
    </w:p>
    <w:p w14:paraId="74DBCD46" w14:textId="77777777" w:rsidR="008A4316" w:rsidRPr="00AD498D" w:rsidRDefault="0036419F" w:rsidP="008A4316">
      <w:pPr>
        <w:pStyle w:val="HTMLVorformatiert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-2.68210403685012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/>
            </w:rPr>
            <m:t>-1.372841614740048</m:t>
          </m:r>
          <m:r>
            <m:rPr>
              <m:sty m:val="p"/>
            </m:rPr>
            <w:rPr>
              <w:rFonts w:ascii="Cambria Math"/>
            </w:rPr>
            <m:t>≈-</m:t>
          </m:r>
          <m:r>
            <m:rPr>
              <m:sty m:val="p"/>
            </m:rPr>
            <w:rPr>
              <w:rFonts w:ascii="Cambria Math"/>
            </w:rPr>
            <m:t>137,28%</m:t>
          </m:r>
        </m:oMath>
      </m:oMathPara>
    </w:p>
    <w:p w14:paraId="2F5EF908" w14:textId="77777777" w:rsidR="008A4316" w:rsidRPr="00AD498D" w:rsidRDefault="008A4316" w:rsidP="008A4316">
      <w:pPr>
        <w:pStyle w:val="HTMLVorformatiert"/>
        <w:numPr>
          <w:ilvl w:val="0"/>
          <w:numId w:val="11"/>
        </w:numPr>
      </w:pPr>
      <w:r>
        <w:t>Negative Lösung ist ökonomisch nicht interpretierbar -&gt; wird ignoriert</w:t>
      </w:r>
    </w:p>
    <w:p w14:paraId="69847275" w14:textId="77777777" w:rsidR="008A4316" w:rsidRPr="003F0BD9" w:rsidRDefault="008A4316" w:rsidP="008A4316">
      <w:pPr>
        <w:rPr>
          <w:rFonts w:eastAsiaTheme="minorEastAsia"/>
        </w:rPr>
      </w:pPr>
    </w:p>
    <w:p w14:paraId="1927E872" w14:textId="77777777" w:rsidR="008A4316" w:rsidRPr="008F09D2" w:rsidRDefault="008A4316" w:rsidP="008A4316">
      <w:r w:rsidRPr="00293487">
        <w:rPr>
          <w:u w:val="single"/>
        </w:rPr>
        <w:t xml:space="preserve">Schritt </w:t>
      </w:r>
      <w:r>
        <w:rPr>
          <w:u w:val="single"/>
        </w:rPr>
        <w:t>2</w:t>
      </w:r>
      <w:r>
        <w:t>: Berechne den internen Zinsfuß von IO2:</w:t>
      </w:r>
    </w:p>
    <w:p w14:paraId="2B0D0D25" w14:textId="77777777" w:rsidR="008A4316" w:rsidRPr="004F3ACA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2EBE12F8" w14:textId="30056901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Lösung: interner Zins  </w:t>
      </w:r>
      <m:oMath>
        <m:r>
          <w:rPr>
            <w:rFonts w:ascii="Cambria Math" w:eastAsiaTheme="minorEastAsia" w:hAnsi="Cambria Math"/>
          </w:rPr>
          <m:t>i≈5,394%</m:t>
        </m:r>
      </m:oMath>
    </w:p>
    <w:p w14:paraId="4CEA755B" w14:textId="6AD74098" w:rsidR="008A4316" w:rsidRDefault="004D6F0F" w:rsidP="008A4316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=-1,854%,</m:t>
        </m:r>
      </m:oMath>
      <w:r>
        <w:rPr>
          <w:rFonts w:eastAsiaTheme="minorEastAsia"/>
        </w:rPr>
        <w:t xml:space="preserve"> </w:t>
      </w:r>
      <w:r w:rsidRPr="004D6F0F">
        <w:rPr>
          <w:rFonts w:eastAsiaTheme="minorEastAsia"/>
        </w:rPr>
        <w:t>fällt weg</w:t>
      </w:r>
      <w:r>
        <w:rPr>
          <w:rFonts w:eastAsiaTheme="minorEastAsia"/>
        </w:rPr>
        <w:t>)</w:t>
      </w:r>
      <w:r w:rsidR="00AB5D77">
        <w:rPr>
          <w:rFonts w:eastAsiaTheme="minorEastAsia"/>
        </w:rPr>
        <w:t xml:space="preserve"> </w:t>
      </w:r>
      <w:r w:rsidR="008A4316">
        <w:rPr>
          <w:rFonts w:eastAsiaTheme="minorEastAsia"/>
        </w:rPr>
        <w:t xml:space="preserve">(Herleitung/Berechnung: analog zu IO1). </w:t>
      </w:r>
    </w:p>
    <w:p w14:paraId="59A505EA" w14:textId="3BFA6E10" w:rsidR="008A4316" w:rsidRPr="008F09D2" w:rsidRDefault="008A4316" w:rsidP="008A4316">
      <w:pPr>
        <w:rPr>
          <w:rFonts w:eastAsiaTheme="minorEastAsia"/>
          <w:u w:val="single"/>
        </w:rPr>
      </w:pPr>
      <w:r w:rsidRPr="000311BD">
        <w:rPr>
          <w:rFonts w:eastAsiaTheme="minorEastAsia"/>
          <w:u w:val="single"/>
        </w:rPr>
        <w:t xml:space="preserve">Schritt </w:t>
      </w:r>
      <w:r>
        <w:rPr>
          <w:rFonts w:eastAsiaTheme="minorEastAsia"/>
          <w:u w:val="single"/>
        </w:rPr>
        <w:t>3</w:t>
      </w:r>
      <w:r w:rsidRPr="000311BD">
        <w:rPr>
          <w:rFonts w:eastAsiaTheme="minorEastAsia"/>
          <w:u w:val="single"/>
        </w:rPr>
        <w:t>:</w:t>
      </w:r>
      <w:r w:rsidRPr="008F09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Antwortsatz: </w:t>
      </w:r>
    </w:p>
    <w:p w14:paraId="2AE0C464" w14:textId="4775998C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Grundsätzlich sind beide Objekte vorteilhaft, da die internen Zinsfüße (7,28% bzw. 5,39%) größer als der Referenz</w:t>
      </w:r>
      <w:r w:rsidR="002F6CA8">
        <w:rPr>
          <w:rFonts w:eastAsiaTheme="minorEastAsia"/>
        </w:rPr>
        <w:t>-Z</w:t>
      </w:r>
      <w:r>
        <w:rPr>
          <w:rFonts w:eastAsiaTheme="minorEastAsia"/>
        </w:rPr>
        <w:t xml:space="preserve">inssatz </w:t>
      </w:r>
      <w:r w:rsidR="002F6CA8">
        <w:rPr>
          <w:rFonts w:eastAsiaTheme="minorEastAsia"/>
        </w:rPr>
        <w:t>(</w:t>
      </w:r>
      <w:proofErr w:type="spellStart"/>
      <w:r w:rsidR="002F6CA8">
        <w:rPr>
          <w:rFonts w:eastAsiaTheme="minorEastAsia"/>
        </w:rPr>
        <w:t>hurdle</w:t>
      </w:r>
      <w:proofErr w:type="spellEnd"/>
      <w:r w:rsidR="002F6CA8">
        <w:rPr>
          <w:rFonts w:eastAsiaTheme="minorEastAsia"/>
        </w:rPr>
        <w:t xml:space="preserve"> rate) </w:t>
      </w:r>
      <w:r>
        <w:rPr>
          <w:rFonts w:eastAsiaTheme="minorEastAsia"/>
        </w:rPr>
        <w:t xml:space="preserve">von 5% sind. </w:t>
      </w:r>
    </w:p>
    <w:p w14:paraId="0BDAF6C4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beide Objekte sich ausschließen: -&gt; wähle IO1, da dieses den höheren internen Zinsfuß hat</w:t>
      </w:r>
    </w:p>
    <w:p w14:paraId="6A3966C9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Wenn beide Objekte sich nicht ausschließen:-&gt; wähle beide Objekte, da beide vorteilhaft sind. </w:t>
      </w:r>
    </w:p>
    <w:p w14:paraId="372925F4" w14:textId="77777777" w:rsidR="008A4316" w:rsidRDefault="008A4316" w:rsidP="008A4316">
      <w:pPr>
        <w:rPr>
          <w:rFonts w:eastAsiaTheme="minorEastAsia"/>
        </w:rPr>
      </w:pPr>
    </w:p>
    <w:bookmarkEnd w:id="3"/>
    <w:p w14:paraId="40A1E1EC" w14:textId="77777777" w:rsidR="008A4316" w:rsidRPr="007A3C99" w:rsidRDefault="008A4316" w:rsidP="008A4316">
      <w:pPr>
        <w:rPr>
          <w:rFonts w:eastAsiaTheme="minorEastAsia"/>
          <w:sz w:val="48"/>
          <w:szCs w:val="48"/>
        </w:rPr>
      </w:pPr>
      <w:r w:rsidRPr="007A3C99">
        <w:rPr>
          <w:rFonts w:eastAsiaTheme="minorEastAsia"/>
          <w:sz w:val="48"/>
          <w:szCs w:val="48"/>
        </w:rPr>
        <w:lastRenderedPageBreak/>
        <w:t>Aufgabe 2.7 c)</w:t>
      </w:r>
    </w:p>
    <w:p w14:paraId="1D65043C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Zins = 10%</w:t>
      </w:r>
    </w:p>
    <w:p w14:paraId="4760420C" w14:textId="77777777" w:rsidR="008A4316" w:rsidRDefault="008A4316" w:rsidP="008A4316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8A4316" w14:paraId="06FDC766" w14:textId="77777777" w:rsidTr="00694F95">
        <w:trPr>
          <w:trHeight w:val="254"/>
        </w:trPr>
        <w:tc>
          <w:tcPr>
            <w:tcW w:w="1737" w:type="dxa"/>
          </w:tcPr>
          <w:p w14:paraId="52D28E71" w14:textId="77777777" w:rsidR="008A4316" w:rsidRDefault="008A4316" w:rsidP="00694F95"/>
        </w:tc>
        <w:tc>
          <w:tcPr>
            <w:tcW w:w="1737" w:type="dxa"/>
          </w:tcPr>
          <w:p w14:paraId="72AF54D9" w14:textId="77777777" w:rsidR="008A4316" w:rsidRDefault="008A4316" w:rsidP="00694F95">
            <w:r>
              <w:t>t</w:t>
            </w:r>
          </w:p>
        </w:tc>
        <w:tc>
          <w:tcPr>
            <w:tcW w:w="1737" w:type="dxa"/>
          </w:tcPr>
          <w:p w14:paraId="4B56F3D4" w14:textId="77777777" w:rsidR="008A4316" w:rsidRDefault="008A4316" w:rsidP="00694F95">
            <w:r>
              <w:t>t+1</w:t>
            </w:r>
          </w:p>
        </w:tc>
        <w:tc>
          <w:tcPr>
            <w:tcW w:w="1737" w:type="dxa"/>
          </w:tcPr>
          <w:p w14:paraId="61D4F48A" w14:textId="77777777" w:rsidR="008A4316" w:rsidRDefault="008A4316" w:rsidP="00694F95">
            <w:r>
              <w:t>t+2</w:t>
            </w:r>
          </w:p>
        </w:tc>
        <w:tc>
          <w:tcPr>
            <w:tcW w:w="1737" w:type="dxa"/>
          </w:tcPr>
          <w:p w14:paraId="41B63AE2" w14:textId="77777777" w:rsidR="008A4316" w:rsidRDefault="008A4316" w:rsidP="00694F95">
            <w:r>
              <w:t>t+3</w:t>
            </w:r>
          </w:p>
        </w:tc>
      </w:tr>
      <w:tr w:rsidR="008A4316" w14:paraId="08AFDF50" w14:textId="77777777" w:rsidTr="00694F95">
        <w:trPr>
          <w:trHeight w:val="261"/>
        </w:trPr>
        <w:tc>
          <w:tcPr>
            <w:tcW w:w="1737" w:type="dxa"/>
          </w:tcPr>
          <w:p w14:paraId="50D7389E" w14:textId="77777777" w:rsidR="008A4316" w:rsidRDefault="008A4316" w:rsidP="00694F95">
            <w:r>
              <w:t>IO1</w:t>
            </w:r>
          </w:p>
        </w:tc>
        <w:tc>
          <w:tcPr>
            <w:tcW w:w="1737" w:type="dxa"/>
          </w:tcPr>
          <w:p w14:paraId="6BA3F7D0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0C66CE6B" w14:textId="77777777" w:rsidR="008A4316" w:rsidRDefault="008A4316" w:rsidP="00694F95">
            <w:r>
              <w:t>70</w:t>
            </w:r>
          </w:p>
        </w:tc>
        <w:tc>
          <w:tcPr>
            <w:tcW w:w="1737" w:type="dxa"/>
          </w:tcPr>
          <w:p w14:paraId="5F09890E" w14:textId="77777777" w:rsidR="008A4316" w:rsidRDefault="008A4316" w:rsidP="00694F95">
            <w:r>
              <w:t>40</w:t>
            </w:r>
          </w:p>
        </w:tc>
        <w:tc>
          <w:tcPr>
            <w:tcW w:w="1737" w:type="dxa"/>
          </w:tcPr>
          <w:p w14:paraId="0BDBC20B" w14:textId="77777777" w:rsidR="008A4316" w:rsidRDefault="008A4316" w:rsidP="00694F95">
            <w:r>
              <w:t>40</w:t>
            </w:r>
          </w:p>
        </w:tc>
      </w:tr>
      <w:tr w:rsidR="008A4316" w14:paraId="217C9778" w14:textId="77777777" w:rsidTr="00694F95">
        <w:trPr>
          <w:trHeight w:val="254"/>
        </w:trPr>
        <w:tc>
          <w:tcPr>
            <w:tcW w:w="1737" w:type="dxa"/>
          </w:tcPr>
          <w:p w14:paraId="5E16C632" w14:textId="77777777" w:rsidR="008A4316" w:rsidRDefault="008A4316" w:rsidP="00694F95">
            <w:r>
              <w:t>IO2</w:t>
            </w:r>
          </w:p>
        </w:tc>
        <w:tc>
          <w:tcPr>
            <w:tcW w:w="1737" w:type="dxa"/>
          </w:tcPr>
          <w:p w14:paraId="2ABE469B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60A76500" w14:textId="77777777" w:rsidR="008A4316" w:rsidRDefault="008A4316" w:rsidP="00694F95">
            <w:r>
              <w:t>20</w:t>
            </w:r>
          </w:p>
        </w:tc>
        <w:tc>
          <w:tcPr>
            <w:tcW w:w="1737" w:type="dxa"/>
          </w:tcPr>
          <w:p w14:paraId="10DA8FCA" w14:textId="77777777" w:rsidR="008A4316" w:rsidRDefault="008A4316" w:rsidP="00694F95">
            <w:r>
              <w:t>90</w:t>
            </w:r>
          </w:p>
        </w:tc>
        <w:tc>
          <w:tcPr>
            <w:tcW w:w="1737" w:type="dxa"/>
          </w:tcPr>
          <w:p w14:paraId="2BCAE33E" w14:textId="77777777" w:rsidR="008A4316" w:rsidRDefault="008A4316" w:rsidP="00694F95">
            <w:r>
              <w:t>50</w:t>
            </w:r>
          </w:p>
        </w:tc>
      </w:tr>
    </w:tbl>
    <w:p w14:paraId="43CB972F" w14:textId="77777777" w:rsidR="008A4316" w:rsidRDefault="008A4316" w:rsidP="008A4316">
      <w:pPr>
        <w:rPr>
          <w:rFonts w:eastAsiaTheme="minorEastAsia"/>
        </w:rPr>
      </w:pPr>
      <w:bookmarkStart w:id="5" w:name="_GoBack"/>
      <w:bookmarkEnd w:id="5"/>
    </w:p>
    <w:p w14:paraId="7473AF93" w14:textId="77777777" w:rsidR="008A4316" w:rsidRPr="0036419F" w:rsidRDefault="008A4316" w:rsidP="008A4316">
      <w:pPr>
        <w:rPr>
          <w:rFonts w:eastAsiaTheme="minorEastAsia"/>
        </w:rPr>
      </w:pPr>
      <w:r>
        <w:rPr>
          <w:rFonts w:eastAsiaTheme="minorEastAsia"/>
        </w:rPr>
        <w:t>Vergleiche IOs mittels Am</w:t>
      </w:r>
      <w:r w:rsidRPr="0036419F">
        <w:rPr>
          <w:rFonts w:eastAsiaTheme="minorEastAsia"/>
        </w:rPr>
        <w:t xml:space="preserve">ortisationsdauer! </w:t>
      </w:r>
    </w:p>
    <w:p w14:paraId="1523A1E0" w14:textId="38201BCC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IO1: </w:t>
      </w:r>
    </w:p>
    <w:p w14:paraId="1305D170" w14:textId="36F7F69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>(Zeitpunkt t: -100&lt; 0, offensichtlich noch keine Amortisation, da nur Auszahlung von 100, aber keine Einzahlung)</w:t>
      </w:r>
    </w:p>
    <w:p w14:paraId="7BC3155F" w14:textId="7777777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t+1: </w:t>
      </w:r>
    </w:p>
    <w:p w14:paraId="0253BC4D" w14:textId="61BBC6B6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Saldo: </w:t>
      </w:r>
    </w:p>
    <w:p w14:paraId="616B7F08" w14:textId="77777777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00B0F0"/>
            </w:rPr>
            <m:t>-100⋅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1+10%</m:t>
              </m:r>
            </m:e>
          </m:d>
          <m:r>
            <w:rPr>
              <w:rFonts w:ascii="Cambria Math" w:eastAsiaTheme="minorEastAsia" w:hAnsi="Cambria Math"/>
              <w:color w:val="00B0F0"/>
            </w:rPr>
            <m:t>+70= -40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73F5446D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Noch keine Amortisation</w:t>
      </w:r>
    </w:p>
    <w:p w14:paraId="234EF75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2774AF09" w14:textId="2A259D3A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 -4&lt;0</m:t>
          </m:r>
        </m:oMath>
      </m:oMathPara>
    </w:p>
    <w:p w14:paraId="426BB69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Trick: </w:t>
      </w:r>
    </w:p>
    <w:p w14:paraId="3948EC9D" w14:textId="77777777" w:rsidR="008A4316" w:rsidRPr="003E1125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 1,1⋅</m:t>
          </m:r>
          <m:r>
            <w:rPr>
              <w:rFonts w:ascii="Cambria Math" w:eastAsiaTheme="minorEastAsia" w:hAnsi="Cambria Math"/>
              <w:color w:val="00B0F0"/>
            </w:rPr>
            <m:t>Sald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+40=1,1⋅(</m:t>
          </m:r>
          <m:r>
            <w:rPr>
              <w:rFonts w:ascii="Cambria Math" w:eastAsiaTheme="minorEastAsia" w:hAnsi="Cambria Math"/>
              <w:color w:val="00B0F0"/>
            </w:rPr>
            <m:t>-40</m:t>
          </m:r>
          <m:r>
            <w:rPr>
              <w:rFonts w:ascii="Cambria Math" w:eastAsiaTheme="minorEastAsia" w:hAnsi="Cambria Math"/>
            </w:rPr>
            <m:t xml:space="preserve">)+40=-4 </m:t>
          </m:r>
        </m:oMath>
      </m:oMathPara>
    </w:p>
    <w:p w14:paraId="3DAA257E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t+3:</w:t>
      </w:r>
    </w:p>
    <w:p w14:paraId="436D202D" w14:textId="77777777" w:rsidR="008A4316" w:rsidRPr="008F09D2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+40⋅1,1+40=35,6&gt;0</m:t>
          </m:r>
        </m:oMath>
      </m:oMathPara>
    </w:p>
    <w:p w14:paraId="4C782A2D" w14:textId="77777777" w:rsidR="008A4316" w:rsidRPr="002F2004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Oder mit Trick: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w:rPr>
            <w:rFonts w:ascii="Cambria Math" w:eastAsiaTheme="minorEastAsia" w:hAnsi="Cambria Math"/>
          </w:rPr>
          <m:t>⋅1,1+40=35,6&gt;0</m:t>
        </m:r>
      </m:oMath>
    </w:p>
    <w:p w14:paraId="38F6D34B" w14:textId="2F2CAD54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Amortisationsdauer = 3 Jahre</w:t>
      </w:r>
    </w:p>
    <w:p w14:paraId="600246E1" w14:textId="77777777" w:rsidR="004760CE" w:rsidRDefault="004760CE" w:rsidP="008A4316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4760CE" w14:paraId="03FD71EF" w14:textId="77777777" w:rsidTr="004760CE">
        <w:trPr>
          <w:trHeight w:val="254"/>
        </w:trPr>
        <w:tc>
          <w:tcPr>
            <w:tcW w:w="1737" w:type="dxa"/>
          </w:tcPr>
          <w:p w14:paraId="54787AE1" w14:textId="77777777" w:rsidR="004760CE" w:rsidRDefault="004760CE" w:rsidP="004760CE"/>
        </w:tc>
        <w:tc>
          <w:tcPr>
            <w:tcW w:w="1737" w:type="dxa"/>
          </w:tcPr>
          <w:p w14:paraId="2D0EE7ED" w14:textId="77777777" w:rsidR="004760CE" w:rsidRDefault="004760CE" w:rsidP="004760CE">
            <w:r>
              <w:t>t</w:t>
            </w:r>
          </w:p>
        </w:tc>
        <w:tc>
          <w:tcPr>
            <w:tcW w:w="1737" w:type="dxa"/>
          </w:tcPr>
          <w:p w14:paraId="2FE42EF0" w14:textId="77777777" w:rsidR="004760CE" w:rsidRDefault="004760CE" w:rsidP="004760CE">
            <w:r>
              <w:t>t+1</w:t>
            </w:r>
          </w:p>
        </w:tc>
        <w:tc>
          <w:tcPr>
            <w:tcW w:w="1737" w:type="dxa"/>
          </w:tcPr>
          <w:p w14:paraId="5FE97DBC" w14:textId="77777777" w:rsidR="004760CE" w:rsidRDefault="004760CE" w:rsidP="004760CE">
            <w:r>
              <w:t>t+2</w:t>
            </w:r>
          </w:p>
        </w:tc>
        <w:tc>
          <w:tcPr>
            <w:tcW w:w="1737" w:type="dxa"/>
          </w:tcPr>
          <w:p w14:paraId="1B897941" w14:textId="77777777" w:rsidR="004760CE" w:rsidRDefault="004760CE" w:rsidP="004760CE">
            <w:r>
              <w:t>t+3</w:t>
            </w:r>
          </w:p>
        </w:tc>
      </w:tr>
      <w:tr w:rsidR="004760CE" w14:paraId="474648E5" w14:textId="77777777" w:rsidTr="004760CE">
        <w:trPr>
          <w:trHeight w:val="261"/>
        </w:trPr>
        <w:tc>
          <w:tcPr>
            <w:tcW w:w="1737" w:type="dxa"/>
          </w:tcPr>
          <w:p w14:paraId="2D087D98" w14:textId="77777777" w:rsidR="004760CE" w:rsidRDefault="004760CE" w:rsidP="004760CE">
            <w:r>
              <w:t>IO1</w:t>
            </w:r>
          </w:p>
        </w:tc>
        <w:tc>
          <w:tcPr>
            <w:tcW w:w="1737" w:type="dxa"/>
          </w:tcPr>
          <w:p w14:paraId="39C70AA8" w14:textId="77777777" w:rsidR="004760CE" w:rsidRDefault="004760CE" w:rsidP="004760CE">
            <w:r>
              <w:t>-100</w:t>
            </w:r>
          </w:p>
        </w:tc>
        <w:tc>
          <w:tcPr>
            <w:tcW w:w="1737" w:type="dxa"/>
          </w:tcPr>
          <w:p w14:paraId="23F0B217" w14:textId="77777777" w:rsidR="004760CE" w:rsidRDefault="004760CE" w:rsidP="004760CE">
            <w:r>
              <w:t>70</w:t>
            </w:r>
          </w:p>
        </w:tc>
        <w:tc>
          <w:tcPr>
            <w:tcW w:w="1737" w:type="dxa"/>
          </w:tcPr>
          <w:p w14:paraId="63ECD4C6" w14:textId="77777777" w:rsidR="004760CE" w:rsidRDefault="004760CE" w:rsidP="004760CE">
            <w:r>
              <w:t>40</w:t>
            </w:r>
          </w:p>
        </w:tc>
        <w:tc>
          <w:tcPr>
            <w:tcW w:w="1737" w:type="dxa"/>
          </w:tcPr>
          <w:p w14:paraId="0FABA785" w14:textId="77777777" w:rsidR="004760CE" w:rsidRDefault="004760CE" w:rsidP="004760CE">
            <w:r>
              <w:t>40</w:t>
            </w:r>
          </w:p>
        </w:tc>
      </w:tr>
      <w:tr w:rsidR="004760CE" w14:paraId="6CA1C03D" w14:textId="77777777" w:rsidTr="004760CE">
        <w:trPr>
          <w:trHeight w:val="254"/>
        </w:trPr>
        <w:tc>
          <w:tcPr>
            <w:tcW w:w="1737" w:type="dxa"/>
          </w:tcPr>
          <w:p w14:paraId="6E676024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IO2</w:t>
            </w:r>
          </w:p>
        </w:tc>
        <w:tc>
          <w:tcPr>
            <w:tcW w:w="1737" w:type="dxa"/>
          </w:tcPr>
          <w:p w14:paraId="0EE034F3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-100</w:t>
            </w:r>
          </w:p>
        </w:tc>
        <w:tc>
          <w:tcPr>
            <w:tcW w:w="1737" w:type="dxa"/>
          </w:tcPr>
          <w:p w14:paraId="4A5C0919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20</w:t>
            </w:r>
          </w:p>
        </w:tc>
        <w:tc>
          <w:tcPr>
            <w:tcW w:w="1737" w:type="dxa"/>
          </w:tcPr>
          <w:p w14:paraId="47D5CE1C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90</w:t>
            </w:r>
          </w:p>
        </w:tc>
        <w:tc>
          <w:tcPr>
            <w:tcW w:w="1737" w:type="dxa"/>
          </w:tcPr>
          <w:p w14:paraId="7050F3B1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50</w:t>
            </w:r>
          </w:p>
        </w:tc>
      </w:tr>
    </w:tbl>
    <w:p w14:paraId="7014C101" w14:textId="77777777" w:rsidR="008A4316" w:rsidRDefault="008A4316" w:rsidP="008A4316">
      <w:pPr>
        <w:rPr>
          <w:rFonts w:eastAsiaTheme="minorEastAsia"/>
        </w:rPr>
      </w:pPr>
    </w:p>
    <w:p w14:paraId="673D3E9E" w14:textId="4E61017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7A81DB5D" w14:textId="691BCBD0" w:rsidR="00B529BC" w:rsidRDefault="00B529BC" w:rsidP="008A4316">
      <w:pPr>
        <w:rPr>
          <w:rFonts w:eastAsiaTheme="minorEastAsia"/>
        </w:rPr>
      </w:pPr>
      <w:r>
        <w:rPr>
          <w:rFonts w:eastAsiaTheme="minorEastAsia"/>
        </w:rPr>
        <w:t xml:space="preserve">t: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-100&lt;0</m:t>
          </m:r>
        </m:oMath>
      </m:oMathPara>
    </w:p>
    <w:p w14:paraId="33982BF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t+1:</w:t>
      </w:r>
    </w:p>
    <w:p w14:paraId="484591F1" w14:textId="7951FDE5" w:rsidR="008A4316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-100⋅1,1+20=</m:t>
          </m:r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FFC9901" w14:textId="7CB3DD2E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1B392945" w14:textId="50FF8530" w:rsidR="00D65545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⋅1,1+90=</m:t>
          </m:r>
          <m:r>
            <w:rPr>
              <w:rFonts w:ascii="Cambria Math" w:eastAsiaTheme="minorEastAsia" w:hAnsi="Cambria Math"/>
              <w:color w:val="FF0000"/>
            </w:rPr>
            <m:t>-9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95C9403" w14:textId="4FDBA9D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</w:t>
      </w:r>
      <w:r w:rsidR="00B173D9">
        <w:rPr>
          <w:rFonts w:eastAsiaTheme="minorEastAsia"/>
        </w:rPr>
        <w:t>:</w:t>
      </w:r>
    </w:p>
    <w:p w14:paraId="390F6569" w14:textId="741D0684" w:rsidR="00D65545" w:rsidRPr="00715F0E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w:lastRenderedPageBreak/>
            <m:t>-9</m:t>
          </m:r>
          <m:r>
            <w:rPr>
              <w:rFonts w:ascii="Cambria Math" w:eastAsiaTheme="minorEastAsia" w:hAnsi="Cambria Math"/>
            </w:rPr>
            <m:t>⋅1,1+50=40,10&gt;0</m:t>
          </m:r>
        </m:oMath>
      </m:oMathPara>
    </w:p>
    <w:p w14:paraId="5FA6F2BB" w14:textId="35F8630D" w:rsidR="008A4316" w:rsidRPr="00FA41D4" w:rsidRDefault="008A4316" w:rsidP="008A4316">
      <w:pPr>
        <w:rPr>
          <w:rFonts w:eastAsiaTheme="minorEastAsia"/>
        </w:rPr>
      </w:pPr>
    </w:p>
    <w:p w14:paraId="22BAE041" w14:textId="74372A42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Amortisationsdauer = </w:t>
      </w:r>
      <w:r w:rsidR="00D65545">
        <w:rPr>
          <w:rFonts w:eastAsiaTheme="minorEastAsia"/>
        </w:rPr>
        <w:t>3 Jahre</w:t>
      </w:r>
    </w:p>
    <w:p w14:paraId="7639DBCD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Vergleich: </w:t>
      </w:r>
    </w:p>
    <w:p w14:paraId="24B23E8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sich amortisieren</w:t>
      </w:r>
    </w:p>
    <w:p w14:paraId="6515D95F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beide Objekte durchführen kann: wähle beide aus</w:t>
      </w:r>
    </w:p>
    <w:p w14:paraId="52E39CF5" w14:textId="3EE446A8" w:rsidR="0038253F" w:rsidRPr="00B529BC" w:rsidRDefault="008A4316" w:rsidP="00370D51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nur eines durchführen kann: Keine Entscheidung möglich, man ist indifferent</w:t>
      </w:r>
      <w:bookmarkEnd w:id="4"/>
    </w:p>
    <w:sectPr w:rsidR="0038253F" w:rsidRPr="00B529BC" w:rsidSect="00DA1E1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7C9" w14:textId="77777777" w:rsidR="006B3831" w:rsidRDefault="006B3831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6B3831" w:rsidRDefault="006B3831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E0BF" w14:textId="77777777" w:rsidR="006B3831" w:rsidRDefault="006B3831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6B3831" w:rsidRDefault="006B3831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5DCA5101" w:rsidR="006B3831" w:rsidRDefault="006B383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989">
          <w:rPr>
            <w:noProof/>
          </w:rPr>
          <w:t>17</w:t>
        </w:r>
        <w:r>
          <w:fldChar w:fldCharType="end"/>
        </w:r>
      </w:p>
    </w:sdtContent>
  </w:sdt>
  <w:p w14:paraId="63EE71A7" w14:textId="77777777" w:rsidR="006B3831" w:rsidRDefault="006B38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570BA"/>
    <w:rsid w:val="00064AE0"/>
    <w:rsid w:val="00076E10"/>
    <w:rsid w:val="00093814"/>
    <w:rsid w:val="000A1E00"/>
    <w:rsid w:val="000C4ECC"/>
    <w:rsid w:val="000D3038"/>
    <w:rsid w:val="000E10C5"/>
    <w:rsid w:val="000F1126"/>
    <w:rsid w:val="00101B7E"/>
    <w:rsid w:val="00117730"/>
    <w:rsid w:val="00147DFE"/>
    <w:rsid w:val="00154989"/>
    <w:rsid w:val="00157D78"/>
    <w:rsid w:val="001624A3"/>
    <w:rsid w:val="00182080"/>
    <w:rsid w:val="001C4304"/>
    <w:rsid w:val="002079B0"/>
    <w:rsid w:val="002128BC"/>
    <w:rsid w:val="00227368"/>
    <w:rsid w:val="00261AC2"/>
    <w:rsid w:val="00270CF6"/>
    <w:rsid w:val="00271649"/>
    <w:rsid w:val="00273FB3"/>
    <w:rsid w:val="00282541"/>
    <w:rsid w:val="00287FD0"/>
    <w:rsid w:val="00291103"/>
    <w:rsid w:val="002B7782"/>
    <w:rsid w:val="002D6C47"/>
    <w:rsid w:val="002F1E04"/>
    <w:rsid w:val="002F6CA8"/>
    <w:rsid w:val="00306F16"/>
    <w:rsid w:val="00323E2B"/>
    <w:rsid w:val="0033001E"/>
    <w:rsid w:val="003510CC"/>
    <w:rsid w:val="0036419F"/>
    <w:rsid w:val="00366982"/>
    <w:rsid w:val="00370D51"/>
    <w:rsid w:val="0038253F"/>
    <w:rsid w:val="003903C8"/>
    <w:rsid w:val="00397BAB"/>
    <w:rsid w:val="003C0AE2"/>
    <w:rsid w:val="003C3A69"/>
    <w:rsid w:val="003C4BC9"/>
    <w:rsid w:val="003D31F2"/>
    <w:rsid w:val="003D35BC"/>
    <w:rsid w:val="003E2569"/>
    <w:rsid w:val="003F5944"/>
    <w:rsid w:val="00402C86"/>
    <w:rsid w:val="004325F6"/>
    <w:rsid w:val="00442B4F"/>
    <w:rsid w:val="00445BF6"/>
    <w:rsid w:val="00467DB1"/>
    <w:rsid w:val="004760CE"/>
    <w:rsid w:val="004C4FB1"/>
    <w:rsid w:val="004C51F4"/>
    <w:rsid w:val="004D0699"/>
    <w:rsid w:val="004D6F0F"/>
    <w:rsid w:val="004F23E7"/>
    <w:rsid w:val="004F7160"/>
    <w:rsid w:val="005061B6"/>
    <w:rsid w:val="005550A3"/>
    <w:rsid w:val="00557684"/>
    <w:rsid w:val="00567D59"/>
    <w:rsid w:val="00581266"/>
    <w:rsid w:val="005A1685"/>
    <w:rsid w:val="005A34FC"/>
    <w:rsid w:val="005A4CB7"/>
    <w:rsid w:val="005C6559"/>
    <w:rsid w:val="005E7DA5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90F9C"/>
    <w:rsid w:val="00694F95"/>
    <w:rsid w:val="006A378C"/>
    <w:rsid w:val="006A69E2"/>
    <w:rsid w:val="006B2B97"/>
    <w:rsid w:val="006B3831"/>
    <w:rsid w:val="006F2D85"/>
    <w:rsid w:val="006F4743"/>
    <w:rsid w:val="00714A86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56C0"/>
    <w:rsid w:val="00760EDA"/>
    <w:rsid w:val="0076350E"/>
    <w:rsid w:val="00795151"/>
    <w:rsid w:val="00795C2A"/>
    <w:rsid w:val="007A39C2"/>
    <w:rsid w:val="007A46BC"/>
    <w:rsid w:val="007E55CF"/>
    <w:rsid w:val="00821C2E"/>
    <w:rsid w:val="008A4316"/>
    <w:rsid w:val="008C162F"/>
    <w:rsid w:val="008C21FC"/>
    <w:rsid w:val="008D393B"/>
    <w:rsid w:val="009464D1"/>
    <w:rsid w:val="0097170B"/>
    <w:rsid w:val="009A6E89"/>
    <w:rsid w:val="009B54B8"/>
    <w:rsid w:val="009C0640"/>
    <w:rsid w:val="009F0BD9"/>
    <w:rsid w:val="009F3D27"/>
    <w:rsid w:val="00A019BF"/>
    <w:rsid w:val="00A20B49"/>
    <w:rsid w:val="00A237EF"/>
    <w:rsid w:val="00A44A74"/>
    <w:rsid w:val="00A56652"/>
    <w:rsid w:val="00A6357B"/>
    <w:rsid w:val="00AA578E"/>
    <w:rsid w:val="00AB5D77"/>
    <w:rsid w:val="00AB78C6"/>
    <w:rsid w:val="00AC13E0"/>
    <w:rsid w:val="00AD73DA"/>
    <w:rsid w:val="00AE7808"/>
    <w:rsid w:val="00AF4D99"/>
    <w:rsid w:val="00B036CB"/>
    <w:rsid w:val="00B11251"/>
    <w:rsid w:val="00B167A6"/>
    <w:rsid w:val="00B173D9"/>
    <w:rsid w:val="00B221AF"/>
    <w:rsid w:val="00B2243A"/>
    <w:rsid w:val="00B26E2F"/>
    <w:rsid w:val="00B321C5"/>
    <w:rsid w:val="00B44252"/>
    <w:rsid w:val="00B5093E"/>
    <w:rsid w:val="00B529BC"/>
    <w:rsid w:val="00B532BE"/>
    <w:rsid w:val="00B777E0"/>
    <w:rsid w:val="00B77AC9"/>
    <w:rsid w:val="00BA4CD9"/>
    <w:rsid w:val="00BB383F"/>
    <w:rsid w:val="00BC5C49"/>
    <w:rsid w:val="00C129A1"/>
    <w:rsid w:val="00C300B7"/>
    <w:rsid w:val="00C3741A"/>
    <w:rsid w:val="00C557A5"/>
    <w:rsid w:val="00C854ED"/>
    <w:rsid w:val="00C96C57"/>
    <w:rsid w:val="00CF5EF6"/>
    <w:rsid w:val="00D04D8E"/>
    <w:rsid w:val="00D12798"/>
    <w:rsid w:val="00D35362"/>
    <w:rsid w:val="00D45DE3"/>
    <w:rsid w:val="00D619CA"/>
    <w:rsid w:val="00D65545"/>
    <w:rsid w:val="00D972E2"/>
    <w:rsid w:val="00DA1E1D"/>
    <w:rsid w:val="00DB49A2"/>
    <w:rsid w:val="00DC0397"/>
    <w:rsid w:val="00DE2867"/>
    <w:rsid w:val="00DF468E"/>
    <w:rsid w:val="00DF7ED9"/>
    <w:rsid w:val="00E02A3D"/>
    <w:rsid w:val="00E20AF4"/>
    <w:rsid w:val="00E27769"/>
    <w:rsid w:val="00E70C62"/>
    <w:rsid w:val="00EA3697"/>
    <w:rsid w:val="00ED32A7"/>
    <w:rsid w:val="00EF1932"/>
    <w:rsid w:val="00F03873"/>
    <w:rsid w:val="00F32073"/>
    <w:rsid w:val="00F43B21"/>
    <w:rsid w:val="00F601A1"/>
    <w:rsid w:val="00F75747"/>
    <w:rsid w:val="00F832A9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6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2698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32</cp:revision>
  <dcterms:created xsi:type="dcterms:W3CDTF">2024-10-23T14:15:00Z</dcterms:created>
  <dcterms:modified xsi:type="dcterms:W3CDTF">2024-12-10T17:08:00Z</dcterms:modified>
</cp:coreProperties>
</file>